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74FA" w:rsidRDefault="00354AA6">
      <w:pPr>
        <w:pStyle w:val="Normlnweb"/>
      </w:pPr>
      <w:r>
        <w:rPr>
          <w:rFonts w:ascii="Calibri" w:eastAsia="Calibri" w:hAnsi="Calibri"/>
          <w:noProof/>
          <w:sz w:val="22"/>
          <w:szCs w:val="22"/>
          <w:lang w:val="cs-CZ" w:eastAsia="cs-CZ"/>
        </w:rPr>
        <w:drawing>
          <wp:inline distT="0" distB="0" distL="0" distR="0">
            <wp:extent cx="3686175" cy="1228725"/>
            <wp:effectExtent l="0" t="0" r="9525" b="9525"/>
            <wp:docPr id="1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86175" cy="1228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774FA" w:rsidRDefault="00C774FA">
      <w:pPr>
        <w:rPr>
          <w:lang w:val="cs-CZ"/>
        </w:rPr>
      </w:pPr>
    </w:p>
    <w:p w:rsidR="00C774FA" w:rsidRDefault="00C774FA">
      <w:pPr>
        <w:rPr>
          <w:lang w:val="cs-CZ"/>
        </w:rPr>
      </w:pPr>
    </w:p>
    <w:p w:rsidR="00C774FA" w:rsidRPr="0009536A" w:rsidRDefault="00C774FA">
      <w:pPr>
        <w:rPr>
          <w:lang w:val="cs-CZ"/>
        </w:rPr>
      </w:pPr>
    </w:p>
    <w:p w:rsidR="00C774FA" w:rsidRPr="0009536A" w:rsidRDefault="00AA6D31">
      <w:pPr>
        <w:pStyle w:val="Nadpis-prvnistrana"/>
      </w:pPr>
      <w:r>
        <w:t>Management projektů</w:t>
      </w:r>
    </w:p>
    <w:p w:rsidR="00C774FA" w:rsidRPr="0009536A" w:rsidRDefault="00C774FA">
      <w:pPr>
        <w:pStyle w:val="Nadpis-prvnistrana"/>
        <w:rPr>
          <w:highlight w:val="yellow"/>
        </w:rPr>
      </w:pPr>
    </w:p>
    <w:p w:rsidR="00C774FA" w:rsidRPr="0009536A" w:rsidRDefault="00C774FA">
      <w:pPr>
        <w:pStyle w:val="Nadpis-prvnistrana"/>
        <w:rPr>
          <w:szCs w:val="21"/>
        </w:rPr>
      </w:pPr>
      <w:r w:rsidRPr="0009536A">
        <w:rPr>
          <w:szCs w:val="21"/>
          <w:highlight w:val="yellow"/>
        </w:rPr>
        <w:t xml:space="preserve">Název </w:t>
      </w:r>
      <w:r w:rsidR="0009536A" w:rsidRPr="0009536A">
        <w:rPr>
          <w:szCs w:val="21"/>
          <w:highlight w:val="yellow"/>
        </w:rPr>
        <w:t>projektu</w:t>
      </w:r>
    </w:p>
    <w:p w:rsidR="00C774FA" w:rsidRPr="0009536A" w:rsidRDefault="00C774FA">
      <w:pPr>
        <w:pStyle w:val="Nadpis-prvnistrana"/>
        <w:rPr>
          <w:szCs w:val="21"/>
        </w:rPr>
      </w:pPr>
    </w:p>
    <w:p w:rsidR="00C774FA" w:rsidRPr="0009536A" w:rsidRDefault="00C774FA">
      <w:pPr>
        <w:pStyle w:val="Nadpis-prvnistrana"/>
      </w:pPr>
      <w:r w:rsidRPr="0009536A">
        <w:rPr>
          <w:highlight w:val="yellow"/>
        </w:rPr>
        <w:t>Název týmu</w:t>
      </w:r>
    </w:p>
    <w:p w:rsidR="00C774FA" w:rsidRPr="0009536A" w:rsidRDefault="00C774FA">
      <w:pPr>
        <w:pStyle w:val="Nadpis-prvnistrana"/>
        <w:rPr>
          <w:szCs w:val="21"/>
        </w:rPr>
      </w:pPr>
    </w:p>
    <w:p w:rsidR="00C774FA" w:rsidRPr="0009536A" w:rsidRDefault="00C774FA">
      <w:pPr>
        <w:pStyle w:val="Nadpis-prvnistrana"/>
      </w:pPr>
      <w:r w:rsidRPr="0009536A">
        <w:t>Definice problému</w:t>
      </w:r>
    </w:p>
    <w:p w:rsidR="00C774FA" w:rsidRDefault="00C774FA">
      <w:pPr>
        <w:pStyle w:val="Nadpis-prvnistrana"/>
      </w:pPr>
    </w:p>
    <w:p w:rsidR="00354AA6" w:rsidRDefault="00354AA6">
      <w:pPr>
        <w:pStyle w:val="Nadpis-prvnistrana"/>
      </w:pPr>
    </w:p>
    <w:p w:rsidR="00354AA6" w:rsidRDefault="00354AA6">
      <w:pPr>
        <w:pStyle w:val="Nadpis-prvnistrana"/>
      </w:pPr>
    </w:p>
    <w:p w:rsidR="00354AA6" w:rsidRPr="0009536A" w:rsidRDefault="00354AA6">
      <w:pPr>
        <w:pStyle w:val="Nadpis-prvnistrana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8"/>
        <w:gridCol w:w="1080"/>
        <w:gridCol w:w="1440"/>
        <w:gridCol w:w="1771"/>
        <w:gridCol w:w="3449"/>
      </w:tblGrid>
      <w:tr w:rsidR="00C774FA" w:rsidRPr="0009536A">
        <w:trPr>
          <w:cantSplit/>
        </w:trPr>
        <w:tc>
          <w:tcPr>
            <w:tcW w:w="8568" w:type="dxa"/>
            <w:gridSpan w:val="5"/>
          </w:tcPr>
          <w:p w:rsidR="00C774FA" w:rsidRPr="0009536A" w:rsidRDefault="00C774FA">
            <w:pPr>
              <w:rPr>
                <w:lang w:val="cs-CZ"/>
              </w:rPr>
            </w:pPr>
            <w:r w:rsidRPr="0009536A">
              <w:rPr>
                <w:lang w:val="cs-CZ"/>
              </w:rPr>
              <w:t>Historie</w:t>
            </w:r>
          </w:p>
        </w:tc>
      </w:tr>
      <w:tr w:rsidR="00C774FA" w:rsidRPr="0009536A">
        <w:tc>
          <w:tcPr>
            <w:tcW w:w="828" w:type="dxa"/>
          </w:tcPr>
          <w:p w:rsidR="00C774FA" w:rsidRPr="0009536A" w:rsidRDefault="00C774FA">
            <w:pPr>
              <w:rPr>
                <w:lang w:val="cs-CZ"/>
              </w:rPr>
            </w:pPr>
            <w:r w:rsidRPr="0009536A">
              <w:rPr>
                <w:lang w:val="cs-CZ"/>
              </w:rPr>
              <w:t>Verze</w:t>
            </w:r>
          </w:p>
        </w:tc>
        <w:tc>
          <w:tcPr>
            <w:tcW w:w="1080" w:type="dxa"/>
          </w:tcPr>
          <w:p w:rsidR="00C774FA" w:rsidRPr="0009536A" w:rsidRDefault="00C774FA">
            <w:pPr>
              <w:rPr>
                <w:lang w:val="cs-CZ"/>
              </w:rPr>
            </w:pPr>
            <w:r w:rsidRPr="0009536A">
              <w:rPr>
                <w:lang w:val="cs-CZ"/>
              </w:rPr>
              <w:t>Datum</w:t>
            </w:r>
          </w:p>
        </w:tc>
        <w:tc>
          <w:tcPr>
            <w:tcW w:w="1440" w:type="dxa"/>
          </w:tcPr>
          <w:p w:rsidR="00C774FA" w:rsidRPr="0009536A" w:rsidRDefault="00C774FA">
            <w:pPr>
              <w:rPr>
                <w:lang w:val="cs-CZ"/>
              </w:rPr>
            </w:pPr>
            <w:r w:rsidRPr="0009536A">
              <w:rPr>
                <w:lang w:val="cs-CZ"/>
              </w:rPr>
              <w:t>Status</w:t>
            </w:r>
          </w:p>
        </w:tc>
        <w:tc>
          <w:tcPr>
            <w:tcW w:w="1771" w:type="dxa"/>
          </w:tcPr>
          <w:p w:rsidR="00C774FA" w:rsidRPr="0009536A" w:rsidRDefault="00C774FA">
            <w:pPr>
              <w:rPr>
                <w:lang w:val="cs-CZ"/>
              </w:rPr>
            </w:pPr>
            <w:r w:rsidRPr="0009536A">
              <w:rPr>
                <w:lang w:val="cs-CZ"/>
              </w:rPr>
              <w:t>Kdo</w:t>
            </w:r>
          </w:p>
        </w:tc>
        <w:tc>
          <w:tcPr>
            <w:tcW w:w="3449" w:type="dxa"/>
          </w:tcPr>
          <w:p w:rsidR="00C774FA" w:rsidRPr="0009536A" w:rsidRDefault="00C774FA">
            <w:pPr>
              <w:rPr>
                <w:lang w:val="cs-CZ"/>
              </w:rPr>
            </w:pPr>
            <w:r w:rsidRPr="0009536A">
              <w:rPr>
                <w:lang w:val="cs-CZ"/>
              </w:rPr>
              <w:t>Poznámka</w:t>
            </w:r>
          </w:p>
        </w:tc>
      </w:tr>
      <w:tr w:rsidR="00C774FA" w:rsidRPr="0009536A">
        <w:tc>
          <w:tcPr>
            <w:tcW w:w="828" w:type="dxa"/>
          </w:tcPr>
          <w:p w:rsidR="00C774FA" w:rsidRPr="0009536A" w:rsidRDefault="00C774FA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C774FA" w:rsidRPr="0009536A" w:rsidRDefault="00C774FA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C774FA" w:rsidRPr="0009536A" w:rsidRDefault="00C774FA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C774FA" w:rsidRPr="0009536A" w:rsidRDefault="00C774FA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C774FA" w:rsidRPr="0009536A" w:rsidRDefault="00C774FA">
            <w:pPr>
              <w:rPr>
                <w:lang w:val="cs-CZ"/>
              </w:rPr>
            </w:pPr>
          </w:p>
        </w:tc>
      </w:tr>
      <w:tr w:rsidR="00C774FA" w:rsidRPr="0009536A">
        <w:tc>
          <w:tcPr>
            <w:tcW w:w="828" w:type="dxa"/>
          </w:tcPr>
          <w:p w:rsidR="00C774FA" w:rsidRPr="0009536A" w:rsidRDefault="00C774FA">
            <w:pPr>
              <w:rPr>
                <w:lang w:val="cs-CZ"/>
              </w:rPr>
            </w:pPr>
          </w:p>
        </w:tc>
        <w:tc>
          <w:tcPr>
            <w:tcW w:w="1080" w:type="dxa"/>
          </w:tcPr>
          <w:p w:rsidR="00C774FA" w:rsidRPr="0009536A" w:rsidRDefault="00C774FA">
            <w:pPr>
              <w:rPr>
                <w:lang w:val="cs-CZ"/>
              </w:rPr>
            </w:pPr>
          </w:p>
        </w:tc>
        <w:tc>
          <w:tcPr>
            <w:tcW w:w="1440" w:type="dxa"/>
          </w:tcPr>
          <w:p w:rsidR="00C774FA" w:rsidRPr="0009536A" w:rsidRDefault="00C774FA">
            <w:pPr>
              <w:rPr>
                <w:lang w:val="cs-CZ"/>
              </w:rPr>
            </w:pPr>
          </w:p>
        </w:tc>
        <w:tc>
          <w:tcPr>
            <w:tcW w:w="1771" w:type="dxa"/>
          </w:tcPr>
          <w:p w:rsidR="00C774FA" w:rsidRPr="0009536A" w:rsidRDefault="00C774FA">
            <w:pPr>
              <w:rPr>
                <w:lang w:val="cs-CZ"/>
              </w:rPr>
            </w:pPr>
          </w:p>
        </w:tc>
        <w:tc>
          <w:tcPr>
            <w:tcW w:w="3449" w:type="dxa"/>
          </w:tcPr>
          <w:p w:rsidR="00C774FA" w:rsidRPr="0009536A" w:rsidRDefault="00C774FA">
            <w:pPr>
              <w:rPr>
                <w:lang w:val="cs-CZ"/>
              </w:rPr>
            </w:pPr>
          </w:p>
        </w:tc>
      </w:tr>
    </w:tbl>
    <w:p w:rsidR="00C774FA" w:rsidRPr="0009536A" w:rsidRDefault="00C774FA">
      <w:pPr>
        <w:rPr>
          <w:lang w:val="cs-CZ"/>
        </w:rPr>
      </w:pPr>
    </w:p>
    <w:p w:rsidR="00C774FA" w:rsidRPr="0009536A" w:rsidRDefault="00C774FA">
      <w:pPr>
        <w:rPr>
          <w:lang w:val="cs-CZ"/>
        </w:rPr>
      </w:pPr>
    </w:p>
    <w:p w:rsidR="00C774FA" w:rsidRPr="0009536A" w:rsidRDefault="00C774FA">
      <w:pPr>
        <w:rPr>
          <w:lang w:val="cs-CZ"/>
        </w:rPr>
      </w:pPr>
      <w:bookmarkStart w:id="0" w:name="_GoBack"/>
      <w:bookmarkEnd w:id="0"/>
    </w:p>
    <w:p w:rsidR="00C774FA" w:rsidRPr="0009536A" w:rsidRDefault="00C774FA">
      <w:pPr>
        <w:rPr>
          <w:lang w:val="cs-CZ"/>
        </w:rPr>
      </w:pPr>
    </w:p>
    <w:p w:rsidR="00C774FA" w:rsidRPr="0009536A" w:rsidRDefault="00C774FA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09536A">
        <w:rPr>
          <w:lang w:val="cs-CZ"/>
        </w:rPr>
        <w:fldChar w:fldCharType="begin"/>
      </w:r>
      <w:r w:rsidRPr="0009536A">
        <w:rPr>
          <w:lang w:val="cs-CZ"/>
        </w:rPr>
        <w:instrText xml:space="preserve"> TOC  \* MERGEFORMAT </w:instrText>
      </w:r>
      <w:r w:rsidRPr="0009536A">
        <w:rPr>
          <w:lang w:val="cs-CZ"/>
        </w:rPr>
        <w:fldChar w:fldCharType="separate"/>
      </w:r>
      <w:r w:rsidRPr="0009536A">
        <w:rPr>
          <w:noProof/>
          <w:lang w:val="cs-CZ"/>
        </w:rPr>
        <w:t>1</w:t>
      </w:r>
      <w:r w:rsidRPr="0009536A">
        <w:rPr>
          <w:noProof/>
          <w:lang w:val="cs-CZ"/>
        </w:rPr>
        <w:tab/>
        <w:t>Úvod</w:t>
      </w:r>
      <w:r w:rsidRPr="0009536A">
        <w:rPr>
          <w:noProof/>
          <w:lang w:val="cs-CZ"/>
        </w:rPr>
        <w:tab/>
      </w:r>
      <w:r w:rsidRPr="0009536A">
        <w:rPr>
          <w:noProof/>
          <w:lang w:val="cs-CZ"/>
        </w:rPr>
        <w:fldChar w:fldCharType="begin"/>
      </w:r>
      <w:r w:rsidRPr="0009536A">
        <w:rPr>
          <w:noProof/>
          <w:lang w:val="cs-CZ"/>
        </w:rPr>
        <w:instrText xml:space="preserve"> PAGEREF _Toc92436687 \h </w:instrText>
      </w:r>
      <w:r w:rsidRPr="0009536A">
        <w:rPr>
          <w:noProof/>
          <w:lang w:val="cs-CZ"/>
        </w:rPr>
      </w:r>
      <w:r w:rsidRPr="0009536A">
        <w:rPr>
          <w:noProof/>
          <w:lang w:val="cs-CZ"/>
        </w:rPr>
        <w:fldChar w:fldCharType="separate"/>
      </w:r>
      <w:r w:rsidRPr="0009536A">
        <w:rPr>
          <w:noProof/>
          <w:lang w:val="cs-CZ"/>
        </w:rPr>
        <w:t>2</w:t>
      </w:r>
      <w:r w:rsidRPr="0009536A">
        <w:rPr>
          <w:noProof/>
          <w:lang w:val="cs-CZ"/>
        </w:rPr>
        <w:fldChar w:fldCharType="end"/>
      </w:r>
    </w:p>
    <w:p w:rsidR="00C774FA" w:rsidRPr="0009536A" w:rsidRDefault="00C774FA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09536A">
        <w:rPr>
          <w:noProof/>
          <w:lang w:val="cs-CZ"/>
        </w:rPr>
        <w:t>2</w:t>
      </w:r>
      <w:r w:rsidRPr="0009536A">
        <w:rPr>
          <w:noProof/>
          <w:lang w:val="cs-CZ"/>
        </w:rPr>
        <w:tab/>
        <w:t>Sada pohledů</w:t>
      </w:r>
      <w:r w:rsidRPr="0009536A">
        <w:rPr>
          <w:noProof/>
          <w:lang w:val="cs-CZ"/>
        </w:rPr>
        <w:tab/>
      </w:r>
      <w:r w:rsidRPr="0009536A">
        <w:rPr>
          <w:noProof/>
          <w:lang w:val="cs-CZ"/>
        </w:rPr>
        <w:fldChar w:fldCharType="begin"/>
      </w:r>
      <w:r w:rsidRPr="0009536A">
        <w:rPr>
          <w:noProof/>
          <w:lang w:val="cs-CZ"/>
        </w:rPr>
        <w:instrText xml:space="preserve"> PAGEREF _Toc92436688 \h </w:instrText>
      </w:r>
      <w:r w:rsidRPr="0009536A">
        <w:rPr>
          <w:noProof/>
          <w:lang w:val="cs-CZ"/>
        </w:rPr>
      </w:r>
      <w:r w:rsidRPr="0009536A">
        <w:rPr>
          <w:noProof/>
          <w:lang w:val="cs-CZ"/>
        </w:rPr>
        <w:fldChar w:fldCharType="separate"/>
      </w:r>
      <w:r w:rsidRPr="0009536A">
        <w:rPr>
          <w:noProof/>
          <w:lang w:val="cs-CZ"/>
        </w:rPr>
        <w:t>2</w:t>
      </w:r>
      <w:r w:rsidRPr="0009536A">
        <w:rPr>
          <w:noProof/>
          <w:lang w:val="cs-CZ"/>
        </w:rPr>
        <w:fldChar w:fldCharType="end"/>
      </w:r>
    </w:p>
    <w:p w:rsidR="00C774FA" w:rsidRPr="0009536A" w:rsidRDefault="00C774FA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09536A">
        <w:rPr>
          <w:noProof/>
          <w:szCs w:val="28"/>
          <w:highlight w:val="yellow"/>
          <w:lang w:val="cs-CZ"/>
        </w:rPr>
        <w:t>2.1</w:t>
      </w:r>
      <w:r w:rsidRPr="0009536A">
        <w:rPr>
          <w:noProof/>
          <w:lang w:val="cs-CZ"/>
        </w:rPr>
        <w:tab/>
      </w:r>
      <w:r w:rsidRPr="0009536A">
        <w:rPr>
          <w:noProof/>
          <w:szCs w:val="28"/>
          <w:highlight w:val="yellow"/>
          <w:lang w:val="cs-CZ"/>
        </w:rPr>
        <w:t>Pohled 1</w:t>
      </w:r>
      <w:r w:rsidRPr="0009536A">
        <w:rPr>
          <w:noProof/>
          <w:lang w:val="cs-CZ"/>
        </w:rPr>
        <w:tab/>
      </w:r>
      <w:r w:rsidRPr="0009536A">
        <w:rPr>
          <w:noProof/>
          <w:lang w:val="cs-CZ"/>
        </w:rPr>
        <w:fldChar w:fldCharType="begin"/>
      </w:r>
      <w:r w:rsidRPr="0009536A">
        <w:rPr>
          <w:noProof/>
          <w:lang w:val="cs-CZ"/>
        </w:rPr>
        <w:instrText xml:space="preserve"> PAGEREF _Toc92436689 \h </w:instrText>
      </w:r>
      <w:r w:rsidRPr="0009536A">
        <w:rPr>
          <w:noProof/>
          <w:lang w:val="cs-CZ"/>
        </w:rPr>
      </w:r>
      <w:r w:rsidRPr="0009536A">
        <w:rPr>
          <w:noProof/>
          <w:lang w:val="cs-CZ"/>
        </w:rPr>
        <w:fldChar w:fldCharType="separate"/>
      </w:r>
      <w:r w:rsidRPr="0009536A">
        <w:rPr>
          <w:noProof/>
          <w:lang w:val="cs-CZ"/>
        </w:rPr>
        <w:t>2</w:t>
      </w:r>
      <w:r w:rsidRPr="0009536A">
        <w:rPr>
          <w:noProof/>
          <w:lang w:val="cs-CZ"/>
        </w:rPr>
        <w:fldChar w:fldCharType="end"/>
      </w:r>
    </w:p>
    <w:p w:rsidR="00C774FA" w:rsidRPr="0009536A" w:rsidRDefault="00C774FA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09536A">
        <w:rPr>
          <w:noProof/>
          <w:szCs w:val="28"/>
          <w:highlight w:val="yellow"/>
          <w:lang w:val="cs-CZ"/>
        </w:rPr>
        <w:t>2.2</w:t>
      </w:r>
      <w:r w:rsidRPr="0009536A">
        <w:rPr>
          <w:noProof/>
          <w:lang w:val="cs-CZ"/>
        </w:rPr>
        <w:tab/>
      </w:r>
      <w:r w:rsidRPr="0009536A">
        <w:rPr>
          <w:noProof/>
          <w:szCs w:val="28"/>
          <w:highlight w:val="yellow"/>
          <w:lang w:val="cs-CZ"/>
        </w:rPr>
        <w:t>Pohed N</w:t>
      </w:r>
      <w:r w:rsidRPr="0009536A">
        <w:rPr>
          <w:noProof/>
          <w:lang w:val="cs-CZ"/>
        </w:rPr>
        <w:tab/>
      </w:r>
      <w:r w:rsidRPr="0009536A">
        <w:rPr>
          <w:noProof/>
          <w:lang w:val="cs-CZ"/>
        </w:rPr>
        <w:fldChar w:fldCharType="begin"/>
      </w:r>
      <w:r w:rsidRPr="0009536A">
        <w:rPr>
          <w:noProof/>
          <w:lang w:val="cs-CZ"/>
        </w:rPr>
        <w:instrText xml:space="preserve"> PAGEREF _Toc92436690 \h </w:instrText>
      </w:r>
      <w:r w:rsidRPr="0009536A">
        <w:rPr>
          <w:noProof/>
          <w:lang w:val="cs-CZ"/>
        </w:rPr>
      </w:r>
      <w:r w:rsidRPr="0009536A">
        <w:rPr>
          <w:noProof/>
          <w:lang w:val="cs-CZ"/>
        </w:rPr>
        <w:fldChar w:fldCharType="separate"/>
      </w:r>
      <w:r w:rsidRPr="0009536A">
        <w:rPr>
          <w:noProof/>
          <w:lang w:val="cs-CZ"/>
        </w:rPr>
        <w:t>2</w:t>
      </w:r>
      <w:r w:rsidRPr="0009536A">
        <w:rPr>
          <w:noProof/>
          <w:lang w:val="cs-CZ"/>
        </w:rPr>
        <w:fldChar w:fldCharType="end"/>
      </w:r>
    </w:p>
    <w:p w:rsidR="00C774FA" w:rsidRPr="0009536A" w:rsidRDefault="00C774FA">
      <w:pPr>
        <w:pStyle w:val="Obsah1"/>
        <w:tabs>
          <w:tab w:val="left" w:pos="480"/>
          <w:tab w:val="right" w:leader="dot" w:pos="8630"/>
        </w:tabs>
        <w:rPr>
          <w:noProof/>
          <w:lang w:val="cs-CZ"/>
        </w:rPr>
      </w:pPr>
      <w:r w:rsidRPr="0009536A">
        <w:rPr>
          <w:noProof/>
          <w:lang w:val="cs-CZ"/>
        </w:rPr>
        <w:t>3</w:t>
      </w:r>
      <w:r w:rsidRPr="0009536A">
        <w:rPr>
          <w:noProof/>
          <w:lang w:val="cs-CZ"/>
        </w:rPr>
        <w:tab/>
        <w:t>Otazky</w:t>
      </w:r>
      <w:r w:rsidRPr="0009536A">
        <w:rPr>
          <w:noProof/>
          <w:lang w:val="cs-CZ"/>
        </w:rPr>
        <w:tab/>
      </w:r>
      <w:r w:rsidRPr="0009536A">
        <w:rPr>
          <w:noProof/>
          <w:lang w:val="cs-CZ"/>
        </w:rPr>
        <w:fldChar w:fldCharType="begin"/>
      </w:r>
      <w:r w:rsidRPr="0009536A">
        <w:rPr>
          <w:noProof/>
          <w:lang w:val="cs-CZ"/>
        </w:rPr>
        <w:instrText xml:space="preserve"> PAGEREF _Toc92436691 \h </w:instrText>
      </w:r>
      <w:r w:rsidRPr="0009536A">
        <w:rPr>
          <w:noProof/>
          <w:lang w:val="cs-CZ"/>
        </w:rPr>
      </w:r>
      <w:r w:rsidRPr="0009536A">
        <w:rPr>
          <w:noProof/>
          <w:lang w:val="cs-CZ"/>
        </w:rPr>
        <w:fldChar w:fldCharType="separate"/>
      </w:r>
      <w:r w:rsidRPr="0009536A">
        <w:rPr>
          <w:noProof/>
          <w:lang w:val="cs-CZ"/>
        </w:rPr>
        <w:t>2</w:t>
      </w:r>
      <w:r w:rsidRPr="0009536A">
        <w:rPr>
          <w:noProof/>
          <w:lang w:val="cs-CZ"/>
        </w:rPr>
        <w:fldChar w:fldCharType="end"/>
      </w:r>
    </w:p>
    <w:p w:rsidR="00C774FA" w:rsidRPr="0009536A" w:rsidRDefault="00C774FA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09536A">
        <w:rPr>
          <w:noProof/>
          <w:szCs w:val="28"/>
          <w:highlight w:val="yellow"/>
          <w:lang w:val="cs-CZ"/>
        </w:rPr>
        <w:t>3.1</w:t>
      </w:r>
      <w:r w:rsidRPr="0009536A">
        <w:rPr>
          <w:noProof/>
          <w:lang w:val="cs-CZ"/>
        </w:rPr>
        <w:tab/>
      </w:r>
      <w:r w:rsidRPr="0009536A">
        <w:rPr>
          <w:noProof/>
          <w:szCs w:val="28"/>
          <w:highlight w:val="yellow"/>
          <w:lang w:val="cs-CZ"/>
        </w:rPr>
        <w:t>Otázka 1</w:t>
      </w:r>
      <w:r w:rsidRPr="0009536A">
        <w:rPr>
          <w:noProof/>
          <w:lang w:val="cs-CZ"/>
        </w:rPr>
        <w:tab/>
      </w:r>
      <w:r w:rsidRPr="0009536A">
        <w:rPr>
          <w:noProof/>
          <w:lang w:val="cs-CZ"/>
        </w:rPr>
        <w:fldChar w:fldCharType="begin"/>
      </w:r>
      <w:r w:rsidRPr="0009536A">
        <w:rPr>
          <w:noProof/>
          <w:lang w:val="cs-CZ"/>
        </w:rPr>
        <w:instrText xml:space="preserve"> PAGEREF _Toc92436692 \h </w:instrText>
      </w:r>
      <w:r w:rsidRPr="0009536A">
        <w:rPr>
          <w:noProof/>
          <w:lang w:val="cs-CZ"/>
        </w:rPr>
      </w:r>
      <w:r w:rsidRPr="0009536A">
        <w:rPr>
          <w:noProof/>
          <w:lang w:val="cs-CZ"/>
        </w:rPr>
        <w:fldChar w:fldCharType="separate"/>
      </w:r>
      <w:r w:rsidRPr="0009536A">
        <w:rPr>
          <w:noProof/>
          <w:lang w:val="cs-CZ"/>
        </w:rPr>
        <w:t>2</w:t>
      </w:r>
      <w:r w:rsidRPr="0009536A">
        <w:rPr>
          <w:noProof/>
          <w:lang w:val="cs-CZ"/>
        </w:rPr>
        <w:fldChar w:fldCharType="end"/>
      </w:r>
    </w:p>
    <w:p w:rsidR="00C774FA" w:rsidRPr="0009536A" w:rsidRDefault="00C774FA">
      <w:pPr>
        <w:pStyle w:val="Obsah3"/>
        <w:tabs>
          <w:tab w:val="left" w:pos="1440"/>
          <w:tab w:val="right" w:leader="dot" w:pos="8630"/>
        </w:tabs>
        <w:rPr>
          <w:noProof/>
          <w:lang w:val="cs-CZ"/>
        </w:rPr>
      </w:pPr>
      <w:r w:rsidRPr="0009536A">
        <w:rPr>
          <w:noProof/>
          <w:lang w:val="cs-CZ"/>
        </w:rPr>
        <w:t>3.1.1</w:t>
      </w:r>
      <w:r w:rsidRPr="0009536A">
        <w:rPr>
          <w:noProof/>
          <w:lang w:val="cs-CZ"/>
        </w:rPr>
        <w:tab/>
        <w:t>Odpověď</w:t>
      </w:r>
      <w:r w:rsidRPr="0009536A">
        <w:rPr>
          <w:noProof/>
          <w:lang w:val="cs-CZ"/>
        </w:rPr>
        <w:tab/>
      </w:r>
      <w:r w:rsidRPr="0009536A">
        <w:rPr>
          <w:noProof/>
          <w:lang w:val="cs-CZ"/>
        </w:rPr>
        <w:fldChar w:fldCharType="begin"/>
      </w:r>
      <w:r w:rsidRPr="0009536A">
        <w:rPr>
          <w:noProof/>
          <w:lang w:val="cs-CZ"/>
        </w:rPr>
        <w:instrText xml:space="preserve"> PAGEREF _Toc92436693 \h </w:instrText>
      </w:r>
      <w:r w:rsidRPr="0009536A">
        <w:rPr>
          <w:noProof/>
          <w:lang w:val="cs-CZ"/>
        </w:rPr>
      </w:r>
      <w:r w:rsidRPr="0009536A">
        <w:rPr>
          <w:noProof/>
          <w:lang w:val="cs-CZ"/>
        </w:rPr>
        <w:fldChar w:fldCharType="separate"/>
      </w:r>
      <w:r w:rsidRPr="0009536A">
        <w:rPr>
          <w:noProof/>
          <w:lang w:val="cs-CZ"/>
        </w:rPr>
        <w:t>2</w:t>
      </w:r>
      <w:r w:rsidRPr="0009536A">
        <w:rPr>
          <w:noProof/>
          <w:lang w:val="cs-CZ"/>
        </w:rPr>
        <w:fldChar w:fldCharType="end"/>
      </w:r>
    </w:p>
    <w:p w:rsidR="00C774FA" w:rsidRPr="0009536A" w:rsidRDefault="00C774FA">
      <w:pPr>
        <w:pStyle w:val="Obsah2"/>
        <w:tabs>
          <w:tab w:val="left" w:pos="960"/>
          <w:tab w:val="right" w:leader="dot" w:pos="8630"/>
        </w:tabs>
        <w:rPr>
          <w:noProof/>
          <w:lang w:val="cs-CZ"/>
        </w:rPr>
      </w:pPr>
      <w:r w:rsidRPr="0009536A">
        <w:rPr>
          <w:noProof/>
          <w:szCs w:val="28"/>
          <w:highlight w:val="yellow"/>
          <w:lang w:val="cs-CZ"/>
        </w:rPr>
        <w:t>3.2</w:t>
      </w:r>
      <w:r w:rsidRPr="0009536A">
        <w:rPr>
          <w:noProof/>
          <w:lang w:val="cs-CZ"/>
        </w:rPr>
        <w:tab/>
      </w:r>
      <w:r w:rsidRPr="0009536A">
        <w:rPr>
          <w:noProof/>
          <w:szCs w:val="28"/>
          <w:highlight w:val="yellow"/>
          <w:lang w:val="cs-CZ"/>
        </w:rPr>
        <w:t>Otázka N</w:t>
      </w:r>
      <w:r w:rsidRPr="0009536A">
        <w:rPr>
          <w:noProof/>
          <w:lang w:val="cs-CZ"/>
        </w:rPr>
        <w:tab/>
      </w:r>
      <w:r w:rsidRPr="0009536A">
        <w:rPr>
          <w:noProof/>
          <w:lang w:val="cs-CZ"/>
        </w:rPr>
        <w:fldChar w:fldCharType="begin"/>
      </w:r>
      <w:r w:rsidRPr="0009536A">
        <w:rPr>
          <w:noProof/>
          <w:lang w:val="cs-CZ"/>
        </w:rPr>
        <w:instrText xml:space="preserve"> PAGEREF _Toc92436694 \h </w:instrText>
      </w:r>
      <w:r w:rsidRPr="0009536A">
        <w:rPr>
          <w:noProof/>
          <w:lang w:val="cs-CZ"/>
        </w:rPr>
      </w:r>
      <w:r w:rsidRPr="0009536A">
        <w:rPr>
          <w:noProof/>
          <w:lang w:val="cs-CZ"/>
        </w:rPr>
        <w:fldChar w:fldCharType="separate"/>
      </w:r>
      <w:r w:rsidRPr="0009536A">
        <w:rPr>
          <w:noProof/>
          <w:lang w:val="cs-CZ"/>
        </w:rPr>
        <w:t>3</w:t>
      </w:r>
      <w:r w:rsidRPr="0009536A">
        <w:rPr>
          <w:noProof/>
          <w:lang w:val="cs-CZ"/>
        </w:rPr>
        <w:fldChar w:fldCharType="end"/>
      </w:r>
    </w:p>
    <w:p w:rsidR="00C774FA" w:rsidRPr="0009536A" w:rsidRDefault="00C774FA">
      <w:pPr>
        <w:pStyle w:val="Obsah3"/>
        <w:tabs>
          <w:tab w:val="left" w:pos="1440"/>
          <w:tab w:val="right" w:leader="dot" w:pos="8630"/>
        </w:tabs>
        <w:rPr>
          <w:noProof/>
          <w:lang w:val="cs-CZ"/>
        </w:rPr>
      </w:pPr>
      <w:r w:rsidRPr="0009536A">
        <w:rPr>
          <w:noProof/>
          <w:lang w:val="cs-CZ"/>
        </w:rPr>
        <w:t>3.2.1</w:t>
      </w:r>
      <w:r w:rsidRPr="0009536A">
        <w:rPr>
          <w:noProof/>
          <w:lang w:val="cs-CZ"/>
        </w:rPr>
        <w:tab/>
        <w:t>Odpověď</w:t>
      </w:r>
      <w:r w:rsidRPr="0009536A">
        <w:rPr>
          <w:noProof/>
          <w:lang w:val="cs-CZ"/>
        </w:rPr>
        <w:tab/>
      </w:r>
      <w:r w:rsidRPr="0009536A">
        <w:rPr>
          <w:noProof/>
          <w:lang w:val="cs-CZ"/>
        </w:rPr>
        <w:fldChar w:fldCharType="begin"/>
      </w:r>
      <w:r w:rsidRPr="0009536A">
        <w:rPr>
          <w:noProof/>
          <w:lang w:val="cs-CZ"/>
        </w:rPr>
        <w:instrText xml:space="preserve"> PAGEREF _Toc92436695 \h </w:instrText>
      </w:r>
      <w:r w:rsidRPr="0009536A">
        <w:rPr>
          <w:noProof/>
          <w:lang w:val="cs-CZ"/>
        </w:rPr>
      </w:r>
      <w:r w:rsidRPr="0009536A">
        <w:rPr>
          <w:noProof/>
          <w:lang w:val="cs-CZ"/>
        </w:rPr>
        <w:fldChar w:fldCharType="separate"/>
      </w:r>
      <w:r w:rsidRPr="0009536A">
        <w:rPr>
          <w:noProof/>
          <w:lang w:val="cs-CZ"/>
        </w:rPr>
        <w:t>3</w:t>
      </w:r>
      <w:r w:rsidRPr="0009536A">
        <w:rPr>
          <w:noProof/>
          <w:lang w:val="cs-CZ"/>
        </w:rPr>
        <w:fldChar w:fldCharType="end"/>
      </w:r>
    </w:p>
    <w:p w:rsidR="00C774FA" w:rsidRPr="0009536A" w:rsidRDefault="00C774FA">
      <w:pPr>
        <w:rPr>
          <w:lang w:val="cs-CZ"/>
        </w:rPr>
      </w:pPr>
      <w:r w:rsidRPr="0009536A">
        <w:rPr>
          <w:lang w:val="cs-CZ"/>
        </w:rPr>
        <w:fldChar w:fldCharType="end"/>
      </w:r>
    </w:p>
    <w:p w:rsidR="00C774FA" w:rsidRPr="0009536A" w:rsidRDefault="00C774FA">
      <w:pPr>
        <w:rPr>
          <w:lang w:val="cs-CZ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56"/>
      </w:tblGrid>
      <w:tr w:rsidR="00C774FA" w:rsidRPr="0009536A">
        <w:tc>
          <w:tcPr>
            <w:tcW w:w="8856" w:type="dxa"/>
          </w:tcPr>
          <w:p w:rsidR="00C774FA" w:rsidRPr="0009536A" w:rsidRDefault="00C774FA">
            <w:pPr>
              <w:rPr>
                <w:lang w:val="cs-CZ"/>
              </w:rPr>
            </w:pPr>
            <w:bookmarkStart w:id="1" w:name="_Toc90036261"/>
            <w:r w:rsidRPr="0009536A">
              <w:rPr>
                <w:lang w:val="cs-CZ"/>
              </w:rPr>
              <w:t>Jak používat tuto šablonu</w:t>
            </w:r>
            <w:bookmarkEnd w:id="1"/>
          </w:p>
        </w:tc>
      </w:tr>
      <w:tr w:rsidR="00C774FA" w:rsidRPr="0009536A">
        <w:tc>
          <w:tcPr>
            <w:tcW w:w="8856" w:type="dxa"/>
          </w:tcPr>
          <w:p w:rsidR="00C774FA" w:rsidRPr="0009536A" w:rsidRDefault="00C774FA">
            <w:pPr>
              <w:rPr>
                <w:lang w:val="cs-CZ"/>
              </w:rPr>
            </w:pPr>
            <w:r w:rsidRPr="0009536A">
              <w:rPr>
                <w:lang w:val="cs-CZ"/>
              </w:rPr>
              <w:t>Tato šablona může být použita pro definování problému v rámci realizace projektu. V následujících kapitolách se vyskytuje vysvětlující modrý text, který po přečtení můžete smazat. Pokud je pozadí textu žluté</w:t>
            </w:r>
            <w:r w:rsidR="007647B1">
              <w:rPr>
                <w:lang w:val="cs-CZ"/>
              </w:rPr>
              <w:t>,</w:t>
            </w:r>
            <w:r w:rsidRPr="0009536A">
              <w:rPr>
                <w:lang w:val="cs-CZ"/>
              </w:rPr>
              <w:t xml:space="preserve"> je třeba text nahradit vhodným textem. Šablonu nemusíte striktně dodržovat, lze přidat i </w:t>
            </w:r>
            <w:r w:rsidR="0009536A" w:rsidRPr="0009536A">
              <w:rPr>
                <w:lang w:val="cs-CZ"/>
              </w:rPr>
              <w:t>odebrat</w:t>
            </w:r>
            <w:r w:rsidRPr="0009536A">
              <w:rPr>
                <w:lang w:val="cs-CZ"/>
              </w:rPr>
              <w:t xml:space="preserve"> kapitoly podle uvážení. Tabulku „Jak používat tuto šablonu“ po přečtení smažte.</w:t>
            </w:r>
          </w:p>
        </w:tc>
      </w:tr>
    </w:tbl>
    <w:p w:rsidR="00C774FA" w:rsidRPr="0009536A" w:rsidRDefault="00C774FA">
      <w:pPr>
        <w:rPr>
          <w:lang w:val="cs-CZ"/>
        </w:rPr>
      </w:pPr>
    </w:p>
    <w:p w:rsidR="00C774FA" w:rsidRPr="0009536A" w:rsidRDefault="00C774FA">
      <w:pPr>
        <w:rPr>
          <w:lang w:val="cs-CZ"/>
        </w:rPr>
      </w:pPr>
    </w:p>
    <w:p w:rsidR="00C774FA" w:rsidRPr="0009536A" w:rsidRDefault="00C774FA">
      <w:pPr>
        <w:pStyle w:val="Nadpis1"/>
        <w:rPr>
          <w:lang w:val="cs-CZ"/>
        </w:rPr>
      </w:pPr>
      <w:bookmarkStart w:id="2" w:name="_Toc92436687"/>
      <w:bookmarkStart w:id="3" w:name="_Toc90036262"/>
      <w:r w:rsidRPr="0009536A">
        <w:rPr>
          <w:lang w:val="cs-CZ"/>
        </w:rPr>
        <w:t>Úvod</w:t>
      </w:r>
      <w:bookmarkEnd w:id="2"/>
    </w:p>
    <w:p w:rsidR="00C774FA" w:rsidRPr="0009536A" w:rsidRDefault="00C774FA">
      <w:pPr>
        <w:rPr>
          <w:lang w:val="cs-CZ"/>
        </w:rPr>
      </w:pPr>
    </w:p>
    <w:p w:rsidR="00C774FA" w:rsidRPr="0009536A" w:rsidRDefault="00C774FA">
      <w:pPr>
        <w:pStyle w:val="Nadpis1"/>
        <w:rPr>
          <w:lang w:val="cs-CZ"/>
        </w:rPr>
      </w:pPr>
      <w:bookmarkStart w:id="4" w:name="_Toc92436688"/>
      <w:bookmarkEnd w:id="3"/>
      <w:r w:rsidRPr="0009536A">
        <w:rPr>
          <w:lang w:val="cs-CZ"/>
        </w:rPr>
        <w:t>Sada pohledů</w:t>
      </w:r>
      <w:bookmarkEnd w:id="4"/>
    </w:p>
    <w:p w:rsidR="00C774FA" w:rsidRPr="0009536A" w:rsidRDefault="00C774FA">
      <w:pPr>
        <w:pStyle w:val="Zkladntext"/>
      </w:pPr>
      <w:r w:rsidRPr="0009536A">
        <w:t xml:space="preserve">  Kapitola obsahuje sadu pohled</w:t>
      </w:r>
      <w:r w:rsidR="00F77B17">
        <w:t>ů</w:t>
      </w:r>
      <w:r w:rsidRPr="0009536A">
        <w:t xml:space="preserve"> na systém, který bude </w:t>
      </w:r>
      <w:r w:rsidR="0009536A" w:rsidRPr="0009536A">
        <w:t>řešitelský</w:t>
      </w:r>
      <w:r w:rsidRPr="0009536A">
        <w:t xml:space="preserve"> tým realizovat. Sada pohled</w:t>
      </w:r>
      <w:r w:rsidR="007647B1">
        <w:t>ů</w:t>
      </w:r>
      <w:r w:rsidRPr="0009536A">
        <w:t xml:space="preserve"> je z</w:t>
      </w:r>
      <w:r w:rsidR="0009536A" w:rsidRPr="0009536A">
        <w:t>počátku</w:t>
      </w:r>
      <w:r w:rsidRPr="0009536A">
        <w:t xml:space="preserve"> neuspořádaná</w:t>
      </w:r>
      <w:r w:rsidR="007647B1">
        <w:t>,</w:t>
      </w:r>
      <w:r w:rsidRPr="0009536A">
        <w:t xml:space="preserve"> ale s přibývajícími informacemi o systému lze pohledy řadit do stromu. </w:t>
      </w:r>
    </w:p>
    <w:p w:rsidR="00C774FA" w:rsidRPr="0009536A" w:rsidRDefault="00C774FA">
      <w:pPr>
        <w:pStyle w:val="Zkladntext"/>
      </w:pPr>
    </w:p>
    <w:p w:rsidR="00C774FA" w:rsidRPr="0009536A" w:rsidRDefault="00C774FA">
      <w:pPr>
        <w:pStyle w:val="Nadpis2"/>
        <w:rPr>
          <w:highlight w:val="yellow"/>
        </w:rPr>
      </w:pPr>
      <w:bookmarkStart w:id="5" w:name="_Toc92436689"/>
      <w:r w:rsidRPr="0009536A">
        <w:rPr>
          <w:highlight w:val="yellow"/>
        </w:rPr>
        <w:t>Pohled 1</w:t>
      </w:r>
      <w:bookmarkEnd w:id="5"/>
    </w:p>
    <w:p w:rsidR="00C774FA" w:rsidRPr="0009536A" w:rsidRDefault="00C774FA">
      <w:pPr>
        <w:pStyle w:val="Zkladntext"/>
      </w:pPr>
      <w:r w:rsidRPr="0009536A">
        <w:t xml:space="preserve">   V případě informačního systému pro video </w:t>
      </w:r>
      <w:r w:rsidR="0009536A" w:rsidRPr="0009536A">
        <w:t>půjčovnu</w:t>
      </w:r>
      <w:r w:rsidRPr="0009536A">
        <w:t xml:space="preserve"> můžou být pohledy následující: Evidence filmů, vyhledávání filmu, export dat, chronologický přehled, …</w:t>
      </w:r>
    </w:p>
    <w:p w:rsidR="00C774FA" w:rsidRPr="0009536A" w:rsidRDefault="00C774FA">
      <w:pPr>
        <w:rPr>
          <w:highlight w:val="yellow"/>
          <w:lang w:val="cs-CZ"/>
        </w:rPr>
      </w:pPr>
      <w:r w:rsidRPr="0009536A">
        <w:rPr>
          <w:color w:val="0000FF"/>
          <w:lang w:val="cs-CZ"/>
        </w:rPr>
        <w:t xml:space="preserve">       </w:t>
      </w:r>
    </w:p>
    <w:p w:rsidR="00C774FA" w:rsidRPr="0009536A" w:rsidRDefault="0009536A">
      <w:pPr>
        <w:pStyle w:val="Nadpis2"/>
        <w:rPr>
          <w:highlight w:val="yellow"/>
        </w:rPr>
      </w:pPr>
      <w:bookmarkStart w:id="6" w:name="_Toc92436690"/>
      <w:r w:rsidRPr="0009536A">
        <w:rPr>
          <w:highlight w:val="yellow"/>
        </w:rPr>
        <w:t>Pohled</w:t>
      </w:r>
      <w:r w:rsidR="00C774FA" w:rsidRPr="0009536A">
        <w:rPr>
          <w:highlight w:val="yellow"/>
        </w:rPr>
        <w:t xml:space="preserve"> N</w:t>
      </w:r>
      <w:bookmarkEnd w:id="6"/>
    </w:p>
    <w:p w:rsidR="00C774FA" w:rsidRPr="0009536A" w:rsidRDefault="00C774FA">
      <w:pPr>
        <w:rPr>
          <w:lang w:val="cs-CZ"/>
        </w:rPr>
      </w:pPr>
    </w:p>
    <w:p w:rsidR="00C774FA" w:rsidRPr="0009536A" w:rsidRDefault="00C774FA">
      <w:pPr>
        <w:pStyle w:val="Nadpis1"/>
        <w:rPr>
          <w:lang w:val="cs-CZ"/>
        </w:rPr>
      </w:pPr>
      <w:bookmarkStart w:id="7" w:name="_Toc92436691"/>
      <w:r w:rsidRPr="0009536A">
        <w:rPr>
          <w:lang w:val="cs-CZ"/>
        </w:rPr>
        <w:t>Otázky</w:t>
      </w:r>
      <w:bookmarkEnd w:id="7"/>
    </w:p>
    <w:p w:rsidR="00C774FA" w:rsidRPr="0009536A" w:rsidRDefault="00C774FA">
      <w:pPr>
        <w:pStyle w:val="Zkladntext"/>
      </w:pPr>
      <w:r w:rsidRPr="0009536A">
        <w:t xml:space="preserve">    S jednotlivými pohledy na systém vznikají otázky, které řešitelský tým pokládá zákazníkovi a </w:t>
      </w:r>
      <w:r w:rsidR="0009536A" w:rsidRPr="0009536A">
        <w:t>získává</w:t>
      </w:r>
      <w:r w:rsidRPr="0009536A">
        <w:t xml:space="preserve"> tak detailnější informace systému.</w:t>
      </w:r>
    </w:p>
    <w:p w:rsidR="00C774FA" w:rsidRPr="0009536A" w:rsidRDefault="00C774FA">
      <w:pPr>
        <w:rPr>
          <w:color w:val="0000FF"/>
          <w:lang w:val="cs-CZ"/>
        </w:rPr>
      </w:pPr>
    </w:p>
    <w:p w:rsidR="00C774FA" w:rsidRPr="0009536A" w:rsidRDefault="00C774FA">
      <w:pPr>
        <w:pStyle w:val="Nadpis2"/>
      </w:pPr>
      <w:bookmarkStart w:id="8" w:name="_Toc92436692"/>
      <w:r w:rsidRPr="0009536A">
        <w:rPr>
          <w:highlight w:val="yellow"/>
        </w:rPr>
        <w:t>Otázka 1</w:t>
      </w:r>
      <w:bookmarkEnd w:id="8"/>
    </w:p>
    <w:p w:rsidR="00C774FA" w:rsidRPr="0009536A" w:rsidRDefault="00C774FA">
      <w:pPr>
        <w:pStyle w:val="Nadpis3"/>
        <w:rPr>
          <w:lang w:val="cs-CZ"/>
        </w:rPr>
      </w:pPr>
      <w:bookmarkStart w:id="9" w:name="_Toc92436693"/>
      <w:r w:rsidRPr="0009536A">
        <w:rPr>
          <w:lang w:val="cs-CZ"/>
        </w:rPr>
        <w:t>Odpověď</w:t>
      </w:r>
      <w:bookmarkEnd w:id="9"/>
      <w:r w:rsidRPr="0009536A">
        <w:rPr>
          <w:lang w:val="cs-CZ"/>
        </w:rPr>
        <w:t xml:space="preserve"> </w:t>
      </w:r>
    </w:p>
    <w:p w:rsidR="00C774FA" w:rsidRPr="0009536A" w:rsidRDefault="00C774FA">
      <w:pPr>
        <w:rPr>
          <w:lang w:val="cs-CZ"/>
        </w:rPr>
      </w:pPr>
    </w:p>
    <w:p w:rsidR="00C774FA" w:rsidRPr="0009536A" w:rsidRDefault="00C774FA">
      <w:pPr>
        <w:pStyle w:val="Nadpis2"/>
      </w:pPr>
      <w:bookmarkStart w:id="10" w:name="_Toc92436694"/>
      <w:r w:rsidRPr="0009536A">
        <w:rPr>
          <w:highlight w:val="yellow"/>
        </w:rPr>
        <w:lastRenderedPageBreak/>
        <w:t>Otázka N</w:t>
      </w:r>
      <w:bookmarkEnd w:id="10"/>
    </w:p>
    <w:p w:rsidR="00C774FA" w:rsidRPr="0009536A" w:rsidRDefault="00C774FA">
      <w:pPr>
        <w:pStyle w:val="Nadpis3"/>
        <w:rPr>
          <w:lang w:val="cs-CZ"/>
        </w:rPr>
      </w:pPr>
      <w:bookmarkStart w:id="11" w:name="_Toc92436695"/>
      <w:r w:rsidRPr="0009536A">
        <w:rPr>
          <w:lang w:val="cs-CZ"/>
        </w:rPr>
        <w:t>Odpověď</w:t>
      </w:r>
      <w:bookmarkEnd w:id="11"/>
    </w:p>
    <w:sectPr w:rsidR="00C774FA" w:rsidRPr="0009536A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33E46"/>
    <w:multiLevelType w:val="multilevel"/>
    <w:tmpl w:val="95824A62"/>
    <w:lvl w:ilvl="0">
      <w:start w:val="1"/>
      <w:numFmt w:val="decimal"/>
      <w:pStyle w:val="Nadpis1"/>
      <w:lvlText w:val="%1"/>
      <w:lvlJc w:val="left"/>
      <w:pPr>
        <w:tabs>
          <w:tab w:val="num" w:pos="792"/>
        </w:tabs>
        <w:ind w:left="792" w:hanging="432"/>
      </w:pPr>
    </w:lvl>
    <w:lvl w:ilvl="1">
      <w:start w:val="1"/>
      <w:numFmt w:val="decimal"/>
      <w:pStyle w:val="Nadpis2"/>
      <w:lvlText w:val="%1.%2"/>
      <w:lvlJc w:val="left"/>
      <w:pPr>
        <w:tabs>
          <w:tab w:val="num" w:pos="936"/>
        </w:tabs>
        <w:ind w:left="936" w:hanging="576"/>
      </w:pPr>
    </w:lvl>
    <w:lvl w:ilvl="2">
      <w:start w:val="1"/>
      <w:numFmt w:val="decimal"/>
      <w:pStyle w:val="Nadpis3"/>
      <w:lvlText w:val="%1.%2.%3"/>
      <w:lvlJc w:val="left"/>
      <w:pPr>
        <w:tabs>
          <w:tab w:val="num" w:pos="1080"/>
        </w:tabs>
        <w:ind w:left="1080" w:hanging="720"/>
      </w:pPr>
    </w:lvl>
    <w:lvl w:ilvl="3">
      <w:start w:val="1"/>
      <w:numFmt w:val="decimal"/>
      <w:pStyle w:val="Nadpis4"/>
      <w:lvlText w:val="%1.%2.%3.%4"/>
      <w:lvlJc w:val="left"/>
      <w:pPr>
        <w:tabs>
          <w:tab w:val="num" w:pos="1224"/>
        </w:tabs>
        <w:ind w:left="1224" w:hanging="864"/>
      </w:pPr>
    </w:lvl>
    <w:lvl w:ilvl="4">
      <w:start w:val="1"/>
      <w:numFmt w:val="decimal"/>
      <w:pStyle w:val="Nadpis5"/>
      <w:lvlText w:val="%1.%2.%3.%4.%5"/>
      <w:lvlJc w:val="left"/>
      <w:pPr>
        <w:tabs>
          <w:tab w:val="num" w:pos="1368"/>
        </w:tabs>
        <w:ind w:left="1368" w:hanging="1008"/>
      </w:pPr>
    </w:lvl>
    <w:lvl w:ilvl="5">
      <w:start w:val="1"/>
      <w:numFmt w:val="decimal"/>
      <w:pStyle w:val="Nadpis6"/>
      <w:lvlText w:val="%1.%2.%3.%4.%5.%6"/>
      <w:lvlJc w:val="left"/>
      <w:pPr>
        <w:tabs>
          <w:tab w:val="num" w:pos="1512"/>
        </w:tabs>
        <w:ind w:left="1512" w:hanging="1152"/>
      </w:pPr>
    </w:lvl>
    <w:lvl w:ilvl="6">
      <w:start w:val="1"/>
      <w:numFmt w:val="decimal"/>
      <w:pStyle w:val="Nadpis7"/>
      <w:lvlText w:val="%1.%2.%3.%4.%5.%6.%7"/>
      <w:lvlJc w:val="left"/>
      <w:pPr>
        <w:tabs>
          <w:tab w:val="num" w:pos="1656"/>
        </w:tabs>
        <w:ind w:left="1656" w:hanging="1296"/>
      </w:pPr>
    </w:lvl>
    <w:lvl w:ilvl="7">
      <w:start w:val="1"/>
      <w:numFmt w:val="decimal"/>
      <w:pStyle w:val="Nadpis8"/>
      <w:lvlText w:val="%1.%2.%3.%4.%5.%6.%7.%8"/>
      <w:lvlJc w:val="left"/>
      <w:pPr>
        <w:tabs>
          <w:tab w:val="num" w:pos="1800"/>
        </w:tabs>
        <w:ind w:left="1800" w:hanging="1440"/>
      </w:pPr>
    </w:lvl>
    <w:lvl w:ilvl="8">
      <w:start w:val="1"/>
      <w:numFmt w:val="decimal"/>
      <w:pStyle w:val="Nadpis9"/>
      <w:lvlText w:val="%1.%2.%3.%4.%5.%6.%7.%8.%9"/>
      <w:lvlJc w:val="left"/>
      <w:pPr>
        <w:tabs>
          <w:tab w:val="num" w:pos="1944"/>
        </w:tabs>
        <w:ind w:left="194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536A"/>
    <w:rsid w:val="0009536A"/>
    <w:rsid w:val="00354AA6"/>
    <w:rsid w:val="004C2B89"/>
    <w:rsid w:val="007647B1"/>
    <w:rsid w:val="00AA6D31"/>
    <w:rsid w:val="00C774FA"/>
    <w:rsid w:val="00F77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F77B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7B17"/>
    <w:rPr>
      <w:rFonts w:ascii="Tahoma" w:hAnsi="Tahoma" w:cs="Tahoma"/>
      <w:sz w:val="16"/>
      <w:szCs w:val="16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Pr>
      <w:sz w:val="24"/>
      <w:szCs w:val="24"/>
      <w:lang w:val="en-US" w:eastAsia="en-US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numPr>
        <w:ilvl w:val="1"/>
        <w:numId w:val="1"/>
      </w:numPr>
      <w:outlineLvl w:val="1"/>
    </w:pPr>
    <w:rPr>
      <w:b/>
      <w:bCs/>
      <w:sz w:val="28"/>
      <w:lang w:val="cs-CZ"/>
    </w:rPr>
  </w:style>
  <w:style w:type="paragraph" w:styleId="Nadpis3">
    <w:name w:val="heading 3"/>
    <w:basedOn w:val="Normln"/>
    <w:next w:val="Normln"/>
    <w:qFormat/>
    <w:pPr>
      <w:keepNext/>
      <w:numPr>
        <w:ilvl w:val="2"/>
        <w:numId w:val="1"/>
      </w:numPr>
      <w:spacing w:before="240" w:after="60"/>
      <w:outlineLvl w:val="2"/>
    </w:pPr>
    <w:rPr>
      <w:rFonts w:cs="Arial"/>
      <w:b/>
      <w:bCs/>
      <w:szCs w:val="26"/>
    </w:rPr>
  </w:style>
  <w:style w:type="paragraph" w:styleId="Nadpis4">
    <w:name w:val="heading 4"/>
    <w:basedOn w:val="Normln"/>
    <w:next w:val="Normln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Nadpis5">
    <w:name w:val="heading 5"/>
    <w:basedOn w:val="Normln"/>
    <w:next w:val="Normln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"/>
    <w:next w:val="Normln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Nadpis7">
    <w:name w:val="heading 7"/>
    <w:basedOn w:val="Normln"/>
    <w:next w:val="Normln"/>
    <w:qFormat/>
    <w:pPr>
      <w:numPr>
        <w:ilvl w:val="6"/>
        <w:numId w:val="1"/>
      </w:num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dpis9">
    <w:name w:val="heading 9"/>
    <w:basedOn w:val="Normln"/>
    <w:next w:val="Normln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Nadpis-prvnistrana">
    <w:name w:val="Nadpis - prvni strana"/>
    <w:basedOn w:val="Normlnweb"/>
    <w:pPr>
      <w:spacing w:before="100" w:beforeAutospacing="1" w:after="100" w:afterAutospacing="1"/>
      <w:jc w:val="center"/>
    </w:pPr>
    <w:rPr>
      <w:b/>
      <w:sz w:val="40"/>
      <w:lang w:val="cs-CZ" w:eastAsia="cs-CZ"/>
    </w:rPr>
  </w:style>
  <w:style w:type="paragraph" w:styleId="Normlnweb">
    <w:name w:val="Normal (Web)"/>
    <w:basedOn w:val="Normln"/>
  </w:style>
  <w:style w:type="paragraph" w:styleId="Obsah1">
    <w:name w:val="toc 1"/>
    <w:basedOn w:val="Normln"/>
    <w:next w:val="Normln"/>
    <w:autoRedefine/>
    <w:semiHidden/>
  </w:style>
  <w:style w:type="paragraph" w:styleId="Zkladntext">
    <w:name w:val="Body Text"/>
    <w:basedOn w:val="Normln"/>
    <w:rPr>
      <w:color w:val="0000FF"/>
      <w:lang w:val="cs-CZ"/>
    </w:rPr>
  </w:style>
  <w:style w:type="paragraph" w:styleId="Obsah2">
    <w:name w:val="toc 2"/>
    <w:basedOn w:val="Normln"/>
    <w:next w:val="Normln"/>
    <w:autoRedefine/>
    <w:semiHidden/>
    <w:pPr>
      <w:ind w:left="240"/>
    </w:pPr>
  </w:style>
  <w:style w:type="paragraph" w:styleId="Obsah3">
    <w:name w:val="toc 3"/>
    <w:basedOn w:val="Normln"/>
    <w:next w:val="Normln"/>
    <w:autoRedefine/>
    <w:semiHidden/>
    <w:pPr>
      <w:ind w:left="480"/>
    </w:pPr>
  </w:style>
  <w:style w:type="paragraph" w:styleId="Textbubliny">
    <w:name w:val="Balloon Text"/>
    <w:basedOn w:val="Normln"/>
    <w:link w:val="TextbublinyChar"/>
    <w:rsid w:val="00F77B17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F77B17"/>
    <w:rPr>
      <w:rFonts w:ascii="Tahoma" w:hAnsi="Tahoma" w:cs="Tahoma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224</Words>
  <Characters>1322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>SAP</Company>
  <LinksUpToDate>false</LinksUpToDate>
  <CharactersWithSpaces>1543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SAP</dc:creator>
  <cp:lastModifiedBy>Jitka Kreslíková</cp:lastModifiedBy>
  <cp:revision>4</cp:revision>
  <dcterms:created xsi:type="dcterms:W3CDTF">2017-01-30T15:24:00Z</dcterms:created>
  <dcterms:modified xsi:type="dcterms:W3CDTF">2017-01-30T18:53:00Z</dcterms:modified>
</cp:coreProperties>
</file>